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A49" w:rsidRPr="00CD04F9" w:rsidRDefault="003B7831" w:rsidP="00E65A49">
      <w:pPr>
        <w:tabs>
          <w:tab w:val="left" w:pos="4320"/>
        </w:tabs>
        <w:jc w:val="center"/>
        <w:rPr>
          <w:rFonts w:ascii="Times New Roman" w:eastAsia="Times New Roman" w:hAnsi="Times New Roman" w:cs="Times New Roman"/>
          <w:b/>
          <w:color w:val="002060"/>
          <w:kern w:val="36"/>
          <w:sz w:val="52"/>
          <w:szCs w:val="52"/>
          <w:lang w:eastAsia="ru-RU"/>
        </w:rPr>
      </w:pPr>
      <w:r w:rsidRPr="00CD04F9">
        <w:rPr>
          <w:rFonts w:ascii="Times New Roman" w:eastAsia="Times New Roman" w:hAnsi="Times New Roman" w:cs="Times New Roman"/>
          <w:b/>
          <w:color w:val="002060"/>
          <w:kern w:val="36"/>
          <w:sz w:val="52"/>
          <w:szCs w:val="52"/>
          <w:lang w:eastAsia="ru-RU"/>
        </w:rPr>
        <w:t>КОНСУЛЬТАЦИЯ</w:t>
      </w:r>
    </w:p>
    <w:p w:rsidR="00C95DE8" w:rsidRDefault="008D0333" w:rsidP="00E65A49">
      <w:pPr>
        <w:tabs>
          <w:tab w:val="left" w:pos="4320"/>
        </w:tabs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 wp14:anchorId="43DED4A5" wp14:editId="6E459535">
            <wp:extent cx="6129867" cy="2072902"/>
            <wp:effectExtent l="0" t="0" r="444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46665" t="30719" r="15265" b="46381"/>
                    <a:stretch/>
                  </pic:blipFill>
                  <pic:spPr bwMode="auto">
                    <a:xfrm>
                      <a:off x="0" y="0"/>
                      <a:ext cx="6177648" cy="2089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6EEF" w:rsidRPr="00B76EEF" w:rsidRDefault="00B76EEF" w:rsidP="00E65A49">
      <w:pPr>
        <w:tabs>
          <w:tab w:val="left" w:pos="4320"/>
        </w:tabs>
        <w:jc w:val="center"/>
        <w:rPr>
          <w:rFonts w:ascii="Times New Roman" w:hAnsi="Times New Roman" w:cs="Times New Roman"/>
          <w:color w:val="002060"/>
        </w:rPr>
      </w:pPr>
    </w:p>
    <w:p w:rsidR="00484128" w:rsidRPr="008D0333" w:rsidRDefault="008D0333" w:rsidP="008D0333">
      <w:pPr>
        <w:pStyle w:val="a6"/>
        <w:numPr>
          <w:ilvl w:val="0"/>
          <w:numId w:val="37"/>
        </w:num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D0333">
        <w:rPr>
          <w:rFonts w:ascii="Times New Roman" w:hAnsi="Times New Roman" w:cs="Times New Roman"/>
          <w:b/>
          <w:sz w:val="28"/>
          <w:szCs w:val="28"/>
          <w:lang w:eastAsia="ru-RU"/>
        </w:rPr>
        <w:t>Дистанционное консультирование – это:</w:t>
      </w:r>
    </w:p>
    <w:p w:rsidR="00484128" w:rsidRPr="008D0333" w:rsidRDefault="00484128" w:rsidP="008D033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D0333">
        <w:rPr>
          <w:rFonts w:ascii="Times New Roman" w:hAnsi="Times New Roman" w:cs="Times New Roman"/>
          <w:b/>
          <w:sz w:val="28"/>
          <w:szCs w:val="28"/>
          <w:lang w:eastAsia="ru-RU"/>
        </w:rPr>
        <w:t>- возможность быстро обрабатывать информацию,</w:t>
      </w:r>
    </w:p>
    <w:p w:rsidR="00484128" w:rsidRPr="008D0333" w:rsidRDefault="00484128" w:rsidP="008D033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D0333">
        <w:rPr>
          <w:rFonts w:ascii="Times New Roman" w:hAnsi="Times New Roman" w:cs="Times New Roman"/>
          <w:b/>
          <w:sz w:val="28"/>
          <w:szCs w:val="28"/>
          <w:lang w:eastAsia="ru-RU"/>
        </w:rPr>
        <w:t>- оперативно получать обратную связь,</w:t>
      </w:r>
    </w:p>
    <w:p w:rsidR="00484128" w:rsidRDefault="00484128" w:rsidP="008D0333">
      <w:pPr>
        <w:pStyle w:val="a6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D0333">
        <w:rPr>
          <w:rFonts w:ascii="Times New Roman" w:hAnsi="Times New Roman" w:cs="Times New Roman"/>
          <w:b/>
          <w:sz w:val="28"/>
          <w:szCs w:val="28"/>
          <w:lang w:eastAsia="ru-RU"/>
        </w:rPr>
        <w:t>- возможность быстро доносить до родителей нужную информацию</w:t>
      </w:r>
      <w:r w:rsidRPr="004D0A4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D04F9" w:rsidRPr="00377C0E" w:rsidRDefault="00CD04F9" w:rsidP="008D0333">
      <w:pPr>
        <w:pStyle w:val="a7"/>
        <w:spacing w:line="24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C95DE8" w:rsidRPr="007D6F5B" w:rsidRDefault="00C95DE8" w:rsidP="00C95DE8">
      <w:pPr>
        <w:shd w:val="clear" w:color="auto" w:fill="00B0F0"/>
        <w:spacing w:before="270" w:after="135" w:line="390" w:lineRule="atLeast"/>
        <w:jc w:val="center"/>
        <w:outlineLvl w:val="0"/>
        <w:rPr>
          <w:rFonts w:asciiTheme="majorHAnsi" w:eastAsia="Times New Roman" w:hAnsiTheme="majorHAnsi" w:cs="Times New Roman"/>
          <w:b/>
          <w:kern w:val="36"/>
          <w:sz w:val="36"/>
          <w:szCs w:val="36"/>
          <w:lang w:eastAsia="ru-RU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7D6F5B">
        <w:rPr>
          <w:rFonts w:asciiTheme="majorHAnsi" w:eastAsia="Times New Roman" w:hAnsiTheme="majorHAnsi" w:cs="Times New Roman"/>
          <w:b/>
          <w:kern w:val="36"/>
          <w:sz w:val="36"/>
          <w:szCs w:val="36"/>
          <w:lang w:eastAsia="ru-RU"/>
        </w:rPr>
        <w:t>О ЧЕМ ГОВОРИМ</w:t>
      </w:r>
    </w:p>
    <w:p w:rsidR="00B76EEF" w:rsidRDefault="00B76EEF" w:rsidP="00377C0E">
      <w:pPr>
        <w:tabs>
          <w:tab w:val="left" w:pos="303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377C0E">
      <w:pPr>
        <w:tabs>
          <w:tab w:val="left" w:pos="303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377C0E">
      <w:pPr>
        <w:tabs>
          <w:tab w:val="left" w:pos="303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377C0E">
      <w:pPr>
        <w:tabs>
          <w:tab w:val="left" w:pos="303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377C0E">
      <w:pPr>
        <w:tabs>
          <w:tab w:val="left" w:pos="303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377C0E">
      <w:pPr>
        <w:tabs>
          <w:tab w:val="left" w:pos="303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377C0E">
      <w:pPr>
        <w:tabs>
          <w:tab w:val="left" w:pos="303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377C0E">
      <w:pPr>
        <w:tabs>
          <w:tab w:val="left" w:pos="303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377C0E">
      <w:pPr>
        <w:tabs>
          <w:tab w:val="left" w:pos="303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377C0E">
      <w:pPr>
        <w:tabs>
          <w:tab w:val="left" w:pos="303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377C0E">
      <w:pPr>
        <w:tabs>
          <w:tab w:val="left" w:pos="303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73831" w:rsidRPr="008420C1" w:rsidRDefault="00F73831" w:rsidP="00377C0E">
      <w:pPr>
        <w:tabs>
          <w:tab w:val="left" w:pos="303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F23AF" w:rsidRDefault="00F73831" w:rsidP="0078422A">
      <w:pPr>
        <w:tabs>
          <w:tab w:val="left" w:pos="3037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719A6D5" wp14:editId="4E21E570">
            <wp:simplePos x="0" y="0"/>
            <wp:positionH relativeFrom="margin">
              <wp:posOffset>394970</wp:posOffset>
            </wp:positionH>
            <wp:positionV relativeFrom="margin">
              <wp:posOffset>5240020</wp:posOffset>
            </wp:positionV>
            <wp:extent cx="5734685" cy="3216910"/>
            <wp:effectExtent l="0" t="0" r="0" b="254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81" t="28104" r="15816" b="34275"/>
                    <a:stretch/>
                  </pic:blipFill>
                  <pic:spPr bwMode="auto">
                    <a:xfrm>
                      <a:off x="0" y="0"/>
                      <a:ext cx="5734685" cy="32169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F23AF" w:rsidRDefault="00F73831" w:rsidP="0078422A">
      <w:pPr>
        <w:tabs>
          <w:tab w:val="left" w:pos="3037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  <w:lang w:eastAsia="ru-RU"/>
        </w:rPr>
        <w:lastRenderedPageBreak/>
        <w:drawing>
          <wp:inline distT="0" distB="0" distL="0" distR="0" wp14:anchorId="286E09A6" wp14:editId="7C7BA46B">
            <wp:extent cx="4752622" cy="688117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49734" t="32311" r="14339" b="58743"/>
                    <a:stretch/>
                  </pic:blipFill>
                  <pic:spPr bwMode="auto">
                    <a:xfrm>
                      <a:off x="0" y="0"/>
                      <a:ext cx="4766581" cy="6901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36BD" w:rsidRPr="004D0A4C" w:rsidRDefault="00C636BD" w:rsidP="004D0A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A4C">
        <w:rPr>
          <w:rStyle w:val="c0"/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Консультации для родителей</w:t>
      </w:r>
      <w:r w:rsidRPr="004D0A4C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одна из самых распространённых форм работы с родителями. Они могут быть устными и письменными, плановыми и неплановыми, т.е. стихийно возникающими по инициативе одной из сторон. Тематика консультаций разнообразная. </w:t>
      </w:r>
    </w:p>
    <w:p w:rsidR="00914A43" w:rsidRDefault="00C636BD" w:rsidP="004D0A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Дистанционное консультирование, как и другие виды дистанционных услуг - это ответ специалистов на современные условия жизни, на развитие революционных технологий в сфере информации. </w:t>
      </w:r>
    </w:p>
    <w:p w:rsidR="004D0A4C" w:rsidRDefault="00C636BD" w:rsidP="004D0A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>Дистанционная работа заставила более пристально изучить вопрос подачи материала на расстоянии.</w:t>
      </w:r>
    </w:p>
    <w:p w:rsidR="00484128" w:rsidRDefault="00484128" w:rsidP="0048412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Этот вид консультирования удобен в практической плоскости: </w:t>
      </w:r>
    </w:p>
    <w:p w:rsidR="00484128" w:rsidRDefault="00484128" w:rsidP="0048412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4D0A4C">
        <w:rPr>
          <w:rFonts w:ascii="Times New Roman" w:hAnsi="Times New Roman" w:cs="Times New Roman"/>
          <w:sz w:val="28"/>
          <w:szCs w:val="28"/>
          <w:lang w:eastAsia="ru-RU"/>
        </w:rPr>
        <w:t>родителям и детям не нужно выходить из дому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84128" w:rsidRDefault="00484128" w:rsidP="0048412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 экономится время; </w:t>
      </w:r>
    </w:p>
    <w:p w:rsidR="00484128" w:rsidRDefault="00484128" w:rsidP="0048412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4D0A4C">
        <w:rPr>
          <w:rFonts w:ascii="Times New Roman" w:hAnsi="Times New Roman" w:cs="Times New Roman"/>
          <w:sz w:val="28"/>
          <w:szCs w:val="28"/>
          <w:lang w:eastAsia="ru-RU"/>
        </w:rPr>
        <w:t>немаловажный фактор – оперативность связи: стороны связываются в удобное для них время и так часто, как это может возникать необходимость.</w:t>
      </w:r>
    </w:p>
    <w:p w:rsidR="001E2160" w:rsidRDefault="00484128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етод</w:t>
      </w:r>
      <w:r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 и подход</w:t>
      </w:r>
      <w:r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 в работе 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 xml:space="preserve">воспитателя или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педагога-психолога с родителями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 xml:space="preserve"> дистанционно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 xml:space="preserve"> режим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E2160" w:rsidRDefault="001E2160" w:rsidP="001E2160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применение форм и методов экстренной и кризисной психологической помощи, с целью быстрого снижения возможных негативных эффектов (паника, тревожность);</w:t>
      </w:r>
    </w:p>
    <w:p w:rsidR="001E2160" w:rsidRDefault="001E2160" w:rsidP="001E2160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психологическое консультирование родителей, в </w:t>
      </w:r>
      <w:proofErr w:type="spellStart"/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., направленное на развитие умений справляться с изменившимися условиями жизни;</w:t>
      </w:r>
    </w:p>
    <w:p w:rsidR="001E2160" w:rsidRDefault="001E2160" w:rsidP="001E2160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обучение их навыкам </w:t>
      </w:r>
      <w:proofErr w:type="spellStart"/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E2160" w:rsidRDefault="001E2160" w:rsidP="001E2160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обучение возможностям выхода из состояния дискомфорта, повышения стрессоустойчивости в домашних условиях, повышения уровня коммуникации в семье.</w:t>
      </w:r>
    </w:p>
    <w:p w:rsidR="00F73831" w:rsidRDefault="004D0A4C" w:rsidP="0048412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>Чтобы предоставить родителям актуальную информацию необходимо выбрать приемлемую дистанционную форму взаимодействия.</w:t>
      </w:r>
    </w:p>
    <w:p w:rsidR="00484128" w:rsidRDefault="004D0A4C" w:rsidP="0048412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Наиболее подходящее средство общения педагога-психолога с родителями – это консультирование посредством сети Интернет. </w:t>
      </w:r>
    </w:p>
    <w:p w:rsidR="001E2160" w:rsidRDefault="004D0A4C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>Использование такой формы общения и взаимодействия с родителями реализуется на основании принципа конструктивного диалога.</w:t>
      </w:r>
    </w:p>
    <w:p w:rsidR="001E2160" w:rsidRDefault="004D0A4C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>Консультации можно организовать как онлайн, так и </w:t>
      </w:r>
      <w:proofErr w:type="spellStart"/>
      <w:r w:rsidRPr="004D0A4C">
        <w:rPr>
          <w:rFonts w:ascii="Times New Roman" w:hAnsi="Times New Roman" w:cs="Times New Roman"/>
          <w:sz w:val="28"/>
          <w:szCs w:val="28"/>
          <w:lang w:eastAsia="ru-RU"/>
        </w:rPr>
        <w:t>оффлайн</w:t>
      </w:r>
      <w:proofErr w:type="spellEnd"/>
      <w:r w:rsidRPr="004D0A4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84128" w:rsidRDefault="004D0A4C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>Для проведения онлайн-консультации необходим</w:t>
      </w:r>
      <w:r w:rsidR="00484128">
        <w:rPr>
          <w:rFonts w:ascii="Times New Roman" w:hAnsi="Times New Roman" w:cs="Times New Roman"/>
          <w:sz w:val="28"/>
          <w:szCs w:val="28"/>
          <w:lang w:eastAsia="ru-RU"/>
        </w:rPr>
        <w:t>о:</w:t>
      </w:r>
      <w:r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84128" w:rsidRDefault="00484128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хорошо организованная площадка для общения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84128" w:rsidRDefault="00484128" w:rsidP="0048412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технические возмо</w:t>
      </w:r>
      <w:r>
        <w:rPr>
          <w:rFonts w:ascii="Times New Roman" w:hAnsi="Times New Roman" w:cs="Times New Roman"/>
          <w:sz w:val="28"/>
          <w:szCs w:val="28"/>
          <w:lang w:eastAsia="ru-RU"/>
        </w:rPr>
        <w:t>жности, ресурсы</w:t>
      </w:r>
    </w:p>
    <w:p w:rsidR="001E2160" w:rsidRDefault="00484128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владе</w:t>
      </w:r>
      <w:r>
        <w:rPr>
          <w:rFonts w:ascii="Times New Roman" w:hAnsi="Times New Roman" w:cs="Times New Roman"/>
          <w:sz w:val="28"/>
          <w:szCs w:val="28"/>
          <w:lang w:eastAsia="ru-RU"/>
        </w:rPr>
        <w:t>ние педагогом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информационными технологиями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для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 полноценно</w:t>
      </w:r>
      <w:r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</w:t>
      </w:r>
      <w:r>
        <w:rPr>
          <w:rFonts w:ascii="Times New Roman" w:hAnsi="Times New Roman" w:cs="Times New Roman"/>
          <w:sz w:val="28"/>
          <w:szCs w:val="28"/>
          <w:lang w:eastAsia="ru-RU"/>
        </w:rPr>
        <w:t>ки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 и прове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дения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качественн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 работ</w:t>
      </w:r>
      <w:r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E2160" w:rsidRDefault="004D0A4C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Другой формой является </w:t>
      </w:r>
      <w:proofErr w:type="spellStart"/>
      <w:r w:rsidRPr="004D0A4C">
        <w:rPr>
          <w:rFonts w:ascii="Times New Roman" w:hAnsi="Times New Roman" w:cs="Times New Roman"/>
          <w:sz w:val="28"/>
          <w:szCs w:val="28"/>
          <w:lang w:eastAsia="ru-RU"/>
        </w:rPr>
        <w:t>оффлайн</w:t>
      </w:r>
      <w:proofErr w:type="spellEnd"/>
      <w:r w:rsidRPr="004D0A4C">
        <w:rPr>
          <w:rFonts w:ascii="Times New Roman" w:hAnsi="Times New Roman" w:cs="Times New Roman"/>
          <w:sz w:val="28"/>
          <w:szCs w:val="28"/>
          <w:lang w:eastAsia="ru-RU"/>
        </w:rPr>
        <w:t>-консультация, когда педагог делает видеозапись, разрабатывает рекомендации и отправляет их родителям в контактную группу.</w:t>
      </w:r>
    </w:p>
    <w:p w:rsidR="00484128" w:rsidRDefault="00484128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План работы 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родителями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484128" w:rsidRDefault="00484128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 проведени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 а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 xml:space="preserve">нкетирования, чтобы уточнить, в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какое время и по каким вопросам они хотели бы получить консультацию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84128" w:rsidRDefault="00484128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анализ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 xml:space="preserve"> специфик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 xml:space="preserve">ресурсов семьи и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семейного воспитания ребенка</w:t>
      </w:r>
      <w:r w:rsidRPr="004841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0A4C">
        <w:rPr>
          <w:rFonts w:ascii="Times New Roman" w:hAnsi="Times New Roman" w:cs="Times New Roman"/>
          <w:sz w:val="28"/>
          <w:szCs w:val="28"/>
          <w:lang w:eastAsia="ru-RU"/>
        </w:rPr>
        <w:t>на основе собранных данных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E2160" w:rsidRDefault="00484128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выра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>бот</w:t>
      </w:r>
      <w:r>
        <w:rPr>
          <w:rFonts w:ascii="Times New Roman" w:hAnsi="Times New Roman" w:cs="Times New Roman"/>
          <w:sz w:val="28"/>
          <w:szCs w:val="28"/>
          <w:lang w:eastAsia="ru-RU"/>
        </w:rPr>
        <w:t>ка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 xml:space="preserve"> тактик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 xml:space="preserve">своего общения с </w:t>
      </w:r>
      <w:r>
        <w:rPr>
          <w:rFonts w:ascii="Times New Roman" w:hAnsi="Times New Roman" w:cs="Times New Roman"/>
          <w:sz w:val="28"/>
          <w:szCs w:val="28"/>
          <w:lang w:eastAsia="ru-RU"/>
        </w:rPr>
        <w:t>каждым родителем;</w:t>
      </w:r>
    </w:p>
    <w:p w:rsidR="001E2160" w:rsidRDefault="00484128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подготовка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памят</w:t>
      </w:r>
      <w:r w:rsidR="008D0333">
        <w:rPr>
          <w:rFonts w:ascii="Times New Roman" w:hAnsi="Times New Roman" w:cs="Times New Roman"/>
          <w:sz w:val="28"/>
          <w:szCs w:val="28"/>
          <w:lang w:eastAsia="ru-RU"/>
        </w:rPr>
        <w:t>ок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, буклет</w:t>
      </w:r>
      <w:r w:rsidR="008D0333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 в фо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 xml:space="preserve">рмате изображений, объявления о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предстоящей консультации</w:t>
      </w:r>
      <w:r w:rsidR="008D033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E2160" w:rsidRDefault="004D0A4C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>·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>- отправ</w:t>
      </w:r>
      <w:r w:rsidR="008D0333">
        <w:rPr>
          <w:rFonts w:ascii="Times New Roman" w:hAnsi="Times New Roman" w:cs="Times New Roman"/>
          <w:sz w:val="28"/>
          <w:szCs w:val="28"/>
          <w:lang w:eastAsia="ru-RU"/>
        </w:rPr>
        <w:t>ка рекламного материала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 w:rsidRPr="004D0A4C">
        <w:rPr>
          <w:rFonts w:ascii="Times New Roman" w:hAnsi="Times New Roman" w:cs="Times New Roman"/>
          <w:sz w:val="28"/>
          <w:szCs w:val="28"/>
          <w:lang w:eastAsia="ru-RU"/>
        </w:rPr>
        <w:t>родительские чаты каждой группы через социальные сети Контакт,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0A4C">
        <w:rPr>
          <w:rFonts w:ascii="Times New Roman" w:hAnsi="Times New Roman" w:cs="Times New Roman"/>
          <w:sz w:val="28"/>
          <w:szCs w:val="28"/>
          <w:lang w:eastAsia="ru-RU"/>
        </w:rPr>
        <w:t>WhatsApp</w:t>
      </w:r>
      <w:proofErr w:type="spellEnd"/>
      <w:r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0A4C">
        <w:rPr>
          <w:rFonts w:ascii="Times New Roman" w:hAnsi="Times New Roman" w:cs="Times New Roman"/>
          <w:sz w:val="28"/>
          <w:szCs w:val="28"/>
          <w:lang w:eastAsia="ru-RU"/>
        </w:rPr>
        <w:t>Viber</w:t>
      </w:r>
      <w:proofErr w:type="spellEnd"/>
      <w:r w:rsidR="008D033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4D0A4C">
        <w:rPr>
          <w:rFonts w:ascii="Times New Roman" w:hAnsi="Times New Roman" w:cs="Times New Roman"/>
          <w:sz w:val="28"/>
          <w:szCs w:val="28"/>
          <w:lang w:eastAsia="ru-RU"/>
        </w:rPr>
        <w:t>на сайте вашего ДОУ</w:t>
      </w:r>
      <w:r w:rsidR="008D033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4D0A4C">
        <w:rPr>
          <w:rFonts w:ascii="Times New Roman" w:hAnsi="Times New Roman" w:cs="Times New Roman"/>
          <w:sz w:val="28"/>
          <w:szCs w:val="28"/>
          <w:lang w:eastAsia="ru-RU"/>
        </w:rPr>
        <w:t>на св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>ою страницу в социальной сети.</w:t>
      </w:r>
    </w:p>
    <w:p w:rsidR="008D0333" w:rsidRDefault="008D0333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 xml:space="preserve">осле установления контакта с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родителями, кон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 xml:space="preserve">сультирование можно перевести в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другой формат общения посредством телефонной связи, электронной почты, </w:t>
      </w:r>
      <w:proofErr w:type="spellStart"/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WhatsApp</w:t>
      </w:r>
      <w:proofErr w:type="spellEnd"/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– видео, </w:t>
      </w:r>
      <w:proofErr w:type="spellStart"/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Skype</w:t>
      </w:r>
      <w:proofErr w:type="spellEnd"/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, где можно получить оперативную обратную связь, задат</w:t>
      </w:r>
      <w:r w:rsidR="001E2160">
        <w:rPr>
          <w:rFonts w:ascii="Times New Roman" w:hAnsi="Times New Roman" w:cs="Times New Roman"/>
          <w:sz w:val="28"/>
          <w:szCs w:val="28"/>
          <w:lang w:eastAsia="ru-RU"/>
        </w:rPr>
        <w:t xml:space="preserve">ь вопросы и 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сразу получить на них ответы.</w:t>
      </w:r>
    </w:p>
    <w:p w:rsidR="00F73831" w:rsidRDefault="004D0A4C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психологического просвещения родителей в официальных группах, можно разместить консультации, рекомендации по оказанию помощи в воспитании, развитии и обучении с учетом возрастных и индивидуальных особенностей детей; осуществить профилактику; обучить навыкам </w:t>
      </w:r>
      <w:proofErr w:type="spellStart"/>
      <w:r w:rsidRPr="004D0A4C">
        <w:rPr>
          <w:rFonts w:ascii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4D0A4C">
        <w:rPr>
          <w:rFonts w:ascii="Times New Roman" w:hAnsi="Times New Roman" w:cs="Times New Roman"/>
          <w:sz w:val="28"/>
          <w:szCs w:val="28"/>
          <w:lang w:eastAsia="ru-RU"/>
        </w:rPr>
        <w:t>; оставить аудиозаписи, полезные ссылки, электронные ресурсы.</w:t>
      </w:r>
    </w:p>
    <w:p w:rsidR="008D0333" w:rsidRDefault="004D0A4C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>Материал должен содержать достоверную информацию. Существуют известные и проверенные интернет-платформы, на которые вы можете опираться в своей работе, где представлены уже готовые памятки, рекомендации, консультации по определенным темам.</w:t>
      </w:r>
    </w:p>
    <w:p w:rsidR="008D0333" w:rsidRDefault="004D0A4C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>С помощью интернет – технологий возможно:</w:t>
      </w:r>
    </w:p>
    <w:p w:rsidR="008D0333" w:rsidRDefault="004D0A4C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>- разрабатывать и проводить дистанционные тренинги, психологические игры для родителей;</w:t>
      </w:r>
    </w:p>
    <w:p w:rsidR="008D0333" w:rsidRDefault="004D0A4C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>- рассылать тесты и анкеты через электронные почты;</w:t>
      </w:r>
    </w:p>
    <w:p w:rsidR="008D0333" w:rsidRDefault="004D0A4C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- создавать тесты с помощью </w:t>
      </w:r>
      <w:proofErr w:type="spellStart"/>
      <w:r w:rsidRPr="004D0A4C">
        <w:rPr>
          <w:rFonts w:ascii="Times New Roman" w:hAnsi="Times New Roman" w:cs="Times New Roman"/>
          <w:sz w:val="28"/>
          <w:szCs w:val="28"/>
          <w:lang w:eastAsia="ru-RU"/>
        </w:rPr>
        <w:t>Google</w:t>
      </w:r>
      <w:proofErr w:type="spellEnd"/>
      <w:r w:rsidRPr="004D0A4C">
        <w:rPr>
          <w:rFonts w:ascii="Times New Roman" w:hAnsi="Times New Roman" w:cs="Times New Roman"/>
          <w:sz w:val="28"/>
          <w:szCs w:val="28"/>
          <w:lang w:eastAsia="ru-RU"/>
        </w:rPr>
        <w:t>-формы;</w:t>
      </w:r>
    </w:p>
    <w:p w:rsidR="008D0333" w:rsidRDefault="004D0A4C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>- создавать интернет – анкеты;</w:t>
      </w:r>
    </w:p>
    <w:p w:rsidR="008D0333" w:rsidRDefault="004D0A4C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>- создавать онлайн опросы;</w:t>
      </w:r>
    </w:p>
    <w:p w:rsidR="008D0333" w:rsidRDefault="008D0333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D0A4C" w:rsidRPr="004D0A4C">
        <w:rPr>
          <w:rFonts w:ascii="Times New Roman" w:hAnsi="Times New Roman" w:cs="Times New Roman"/>
          <w:sz w:val="28"/>
          <w:szCs w:val="28"/>
          <w:lang w:eastAsia="ru-RU"/>
        </w:rPr>
        <w:t>создавать мультимедийные компоненты, видео-лекции, презентации, подборку мультфильмов и др.</w:t>
      </w:r>
    </w:p>
    <w:p w:rsidR="004D0A4C" w:rsidRPr="004D0A4C" w:rsidRDefault="004D0A4C" w:rsidP="001E21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A4C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Представленные возможности и их развивающий потенциал позволяют говорить о том, что использование консультаций в дистанционном формате в практике работы </w:t>
      </w:r>
      <w:r w:rsidR="008D0333">
        <w:rPr>
          <w:rFonts w:ascii="Times New Roman" w:hAnsi="Times New Roman" w:cs="Times New Roman"/>
          <w:sz w:val="28"/>
          <w:szCs w:val="28"/>
          <w:lang w:eastAsia="ru-RU"/>
        </w:rPr>
        <w:t xml:space="preserve">воспитателя и </w:t>
      </w:r>
      <w:r w:rsidRPr="004D0A4C">
        <w:rPr>
          <w:rFonts w:ascii="Times New Roman" w:hAnsi="Times New Roman" w:cs="Times New Roman"/>
          <w:sz w:val="28"/>
          <w:szCs w:val="28"/>
          <w:lang w:eastAsia="ru-RU"/>
        </w:rPr>
        <w:t>педагога-психолога с родителями позволяет способствовать развитию родительской компетентности и выстраиванию работы с родителями на новом уровне.</w:t>
      </w:r>
    </w:p>
    <w:p w:rsidR="004D0A4C" w:rsidRDefault="004D0A4C" w:rsidP="004D0A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4D0A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4D0A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3831" w:rsidRPr="004D0A4C" w:rsidRDefault="00F73831" w:rsidP="004D0A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22CD" w:rsidRDefault="006B22CD" w:rsidP="00C636BD">
      <w:pPr>
        <w:rPr>
          <w:rFonts w:ascii="Times New Roman" w:hAnsi="Times New Roman" w:cs="Times New Roman"/>
          <w:b/>
          <w:sz w:val="28"/>
          <w:szCs w:val="28"/>
        </w:rPr>
      </w:pPr>
    </w:p>
    <w:p w:rsidR="006B22CD" w:rsidRDefault="006B22CD" w:rsidP="00C636BD">
      <w:pPr>
        <w:rPr>
          <w:rFonts w:ascii="Times New Roman" w:hAnsi="Times New Roman" w:cs="Times New Roman"/>
          <w:b/>
          <w:sz w:val="28"/>
          <w:szCs w:val="28"/>
        </w:rPr>
      </w:pPr>
    </w:p>
    <w:p w:rsidR="00F73831" w:rsidRDefault="00F73831" w:rsidP="00F73831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  <w:lang w:eastAsia="ru-RU"/>
        </w:rPr>
        <w:lastRenderedPageBreak/>
        <w:drawing>
          <wp:inline distT="0" distB="0" distL="0" distR="0" wp14:anchorId="44168E05" wp14:editId="661FB7A0">
            <wp:extent cx="5181600" cy="82408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50156" t="33725" r="17510" b="55883"/>
                    <a:stretch/>
                  </pic:blipFill>
                  <pic:spPr bwMode="auto">
                    <a:xfrm>
                      <a:off x="0" y="0"/>
                      <a:ext cx="5221585" cy="8304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B22CD" w:rsidRDefault="00C636BD" w:rsidP="00F73831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6D5CD1E6" wp14:editId="1CED5267">
            <wp:extent cx="5136444" cy="2438400"/>
            <wp:effectExtent l="0" t="0" r="0" b="1905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6B22CD" w:rsidRPr="006B22CD" w:rsidRDefault="006B22CD" w:rsidP="006B22CD">
      <w:pPr>
        <w:spacing w:after="0" w:line="240" w:lineRule="auto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6B22CD">
        <w:rPr>
          <w:rFonts w:ascii="Times New Roman" w:hAnsi="Times New Roman" w:cs="Times New Roman"/>
          <w:b/>
          <w:sz w:val="28"/>
          <w:szCs w:val="28"/>
        </w:rPr>
        <w:t>1. Консультирование с использованием электронной почты.</w:t>
      </w:r>
    </w:p>
    <w:p w:rsidR="006B22CD" w:rsidRPr="006B22CD" w:rsidRDefault="006B22CD" w:rsidP="006B22CD">
      <w:pPr>
        <w:spacing w:after="0" w:line="240" w:lineRule="auto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22CD">
        <w:rPr>
          <w:rFonts w:ascii="Times New Roman" w:hAnsi="Times New Roman" w:cs="Times New Roman"/>
          <w:b/>
          <w:sz w:val="28"/>
          <w:szCs w:val="28"/>
        </w:rPr>
        <w:t>Ограничения:</w:t>
      </w:r>
    </w:p>
    <w:p w:rsidR="006B22CD" w:rsidRPr="006B22CD" w:rsidRDefault="006B22CD" w:rsidP="00F73831">
      <w:pPr>
        <w:pStyle w:val="a7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2CD">
        <w:rPr>
          <w:rFonts w:ascii="Times New Roman" w:hAnsi="Times New Roman" w:cs="Times New Roman"/>
          <w:sz w:val="28"/>
          <w:szCs w:val="28"/>
        </w:rPr>
        <w:t>часто невозможность идентифицировать клиента по полу и возрасту,</w:t>
      </w:r>
    </w:p>
    <w:p w:rsidR="006B22CD" w:rsidRPr="006B22CD" w:rsidRDefault="006B22CD" w:rsidP="00F73831">
      <w:pPr>
        <w:pStyle w:val="a7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2CD">
        <w:rPr>
          <w:rFonts w:ascii="Times New Roman" w:hAnsi="Times New Roman" w:cs="Times New Roman"/>
          <w:sz w:val="28"/>
          <w:szCs w:val="28"/>
        </w:rPr>
        <w:t>сложность, часто невозможность создания ориентации на ситуацию «здесь и сейчас»,</w:t>
      </w:r>
    </w:p>
    <w:p w:rsidR="006B22CD" w:rsidRPr="006B22CD" w:rsidRDefault="006B22CD" w:rsidP="00F73831">
      <w:pPr>
        <w:pStyle w:val="a7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2CD">
        <w:rPr>
          <w:rFonts w:ascii="Times New Roman" w:hAnsi="Times New Roman" w:cs="Times New Roman"/>
          <w:sz w:val="28"/>
          <w:szCs w:val="28"/>
        </w:rPr>
        <w:t>сложности или даже невозможность использования процессуального подхода, отсутствие спонтанности, непосредственности реагирования  обоих участников процесса,</w:t>
      </w:r>
    </w:p>
    <w:p w:rsidR="006B22CD" w:rsidRPr="006B22CD" w:rsidRDefault="006B22CD" w:rsidP="00F73831">
      <w:pPr>
        <w:pStyle w:val="a7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2CD">
        <w:rPr>
          <w:rFonts w:ascii="Times New Roman" w:hAnsi="Times New Roman" w:cs="Times New Roman"/>
          <w:sz w:val="28"/>
          <w:szCs w:val="28"/>
        </w:rPr>
        <w:t xml:space="preserve">невозможность в полной мере оценить эмоциональные и поведенческие реакции клиента, </w:t>
      </w:r>
    </w:p>
    <w:p w:rsidR="006B22CD" w:rsidRPr="006B22CD" w:rsidRDefault="006B22CD" w:rsidP="00F73831">
      <w:pPr>
        <w:pStyle w:val="a7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2CD">
        <w:rPr>
          <w:rFonts w:ascii="Times New Roman" w:hAnsi="Times New Roman" w:cs="Times New Roman"/>
          <w:sz w:val="28"/>
          <w:szCs w:val="28"/>
        </w:rPr>
        <w:t>невозможность использования целого ряда методик диагностики, которые требуют непосредственного присутствия и участия специалиста,</w:t>
      </w:r>
    </w:p>
    <w:p w:rsidR="006B22CD" w:rsidRPr="006B22CD" w:rsidRDefault="006B22CD" w:rsidP="00F73831">
      <w:pPr>
        <w:pStyle w:val="a7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2CD">
        <w:rPr>
          <w:rFonts w:ascii="Times New Roman" w:hAnsi="Times New Roman" w:cs="Times New Roman"/>
          <w:sz w:val="28"/>
          <w:szCs w:val="28"/>
        </w:rPr>
        <w:t>отсутствие непосредственного контакта с клиентом чрезвычайно затрудняет психологическую диагностику на основании наблюдения. Специалист может получить искаженное представление о характере и глубине проблем клиента. Часто своевременная консультация смежных специалистов позволяет избежать серьезных последствий и сохранить качество жизни клиента.</w:t>
      </w:r>
    </w:p>
    <w:p w:rsidR="006B22CD" w:rsidRPr="006B22CD" w:rsidRDefault="006B22CD" w:rsidP="006B22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22CD">
        <w:rPr>
          <w:rFonts w:ascii="Times New Roman" w:hAnsi="Times New Roman" w:cs="Times New Roman"/>
          <w:b/>
          <w:sz w:val="28"/>
          <w:szCs w:val="28"/>
        </w:rPr>
        <w:t xml:space="preserve">2. Консультирование посредством средств быстрого обмена сообщениями (чат, </w:t>
      </w:r>
      <w:r w:rsidRPr="006B22CD">
        <w:rPr>
          <w:rFonts w:ascii="Times New Roman" w:hAnsi="Times New Roman" w:cs="Times New Roman"/>
          <w:b/>
          <w:sz w:val="28"/>
          <w:szCs w:val="28"/>
          <w:lang w:val="en-US"/>
        </w:rPr>
        <w:t>ACQ</w:t>
      </w:r>
      <w:r w:rsidRPr="006B22CD">
        <w:rPr>
          <w:rFonts w:ascii="Times New Roman" w:hAnsi="Times New Roman" w:cs="Times New Roman"/>
          <w:b/>
          <w:sz w:val="28"/>
          <w:szCs w:val="28"/>
        </w:rPr>
        <w:t>).</w:t>
      </w:r>
    </w:p>
    <w:p w:rsidR="006B22CD" w:rsidRPr="006B22CD" w:rsidRDefault="006B22CD" w:rsidP="006B2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2CD">
        <w:rPr>
          <w:rFonts w:ascii="Times New Roman" w:hAnsi="Times New Roman" w:cs="Times New Roman"/>
          <w:b/>
          <w:sz w:val="28"/>
          <w:szCs w:val="28"/>
        </w:rPr>
        <w:t>Ограничения</w:t>
      </w:r>
      <w:r w:rsidRPr="006B22CD">
        <w:rPr>
          <w:rFonts w:ascii="Times New Roman" w:hAnsi="Times New Roman" w:cs="Times New Roman"/>
          <w:sz w:val="28"/>
          <w:szCs w:val="28"/>
        </w:rPr>
        <w:t xml:space="preserve"> те же, что и в предыдущем случае. </w:t>
      </w:r>
    </w:p>
    <w:p w:rsidR="006B22CD" w:rsidRPr="006B22CD" w:rsidRDefault="006B22CD" w:rsidP="006B2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2CD">
        <w:rPr>
          <w:rFonts w:ascii="Times New Roman" w:hAnsi="Times New Roman" w:cs="Times New Roman"/>
          <w:sz w:val="28"/>
          <w:szCs w:val="28"/>
        </w:rPr>
        <w:t xml:space="preserve">При использовании этой формы работы создается больше </w:t>
      </w:r>
      <w:r w:rsidRPr="006B22CD">
        <w:rPr>
          <w:rFonts w:ascii="Times New Roman" w:hAnsi="Times New Roman" w:cs="Times New Roman"/>
          <w:b/>
          <w:sz w:val="28"/>
          <w:szCs w:val="28"/>
        </w:rPr>
        <w:t xml:space="preserve">возможностей </w:t>
      </w:r>
      <w:r w:rsidRPr="006B22CD">
        <w:rPr>
          <w:rFonts w:ascii="Times New Roman" w:hAnsi="Times New Roman" w:cs="Times New Roman"/>
          <w:sz w:val="28"/>
          <w:szCs w:val="28"/>
        </w:rPr>
        <w:t>для  управления ходом и гибкого изменения течения консультации, когда это необходимо, появляется возможность давать больше спонтанных реакций с обеих сторон, работать с ориентацией на ситуацию «здесь и сейчас».</w:t>
      </w:r>
    </w:p>
    <w:p w:rsidR="006B22CD" w:rsidRPr="006B22CD" w:rsidRDefault="006B22CD" w:rsidP="006B22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22CD">
        <w:rPr>
          <w:rFonts w:ascii="Times New Roman" w:hAnsi="Times New Roman" w:cs="Times New Roman"/>
          <w:b/>
          <w:sz w:val="28"/>
          <w:szCs w:val="28"/>
        </w:rPr>
        <w:t xml:space="preserve">3. Консультирование с использованием </w:t>
      </w:r>
      <w:proofErr w:type="spellStart"/>
      <w:r w:rsidRPr="006B22CD">
        <w:rPr>
          <w:rFonts w:ascii="Times New Roman" w:hAnsi="Times New Roman" w:cs="Times New Roman"/>
          <w:b/>
          <w:sz w:val="28"/>
          <w:szCs w:val="28"/>
        </w:rPr>
        <w:t>интернет-телефонии</w:t>
      </w:r>
      <w:proofErr w:type="spellEnd"/>
      <w:r w:rsidRPr="006B22C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B22CD">
        <w:rPr>
          <w:rFonts w:ascii="Times New Roman" w:hAnsi="Times New Roman" w:cs="Times New Roman"/>
          <w:b/>
          <w:sz w:val="28"/>
          <w:szCs w:val="28"/>
          <w:lang w:val="en-US"/>
        </w:rPr>
        <w:t>SKYPE</w:t>
      </w:r>
      <w:r w:rsidRPr="006B22CD">
        <w:rPr>
          <w:rFonts w:ascii="Times New Roman" w:hAnsi="Times New Roman" w:cs="Times New Roman"/>
          <w:b/>
          <w:sz w:val="28"/>
          <w:szCs w:val="28"/>
        </w:rPr>
        <w:t xml:space="preserve">, в случае, если используется видеокамера). </w:t>
      </w:r>
    </w:p>
    <w:p w:rsidR="006B22CD" w:rsidRPr="006B22CD" w:rsidRDefault="006B22CD" w:rsidP="006B2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2CD">
        <w:rPr>
          <w:rFonts w:ascii="Times New Roman" w:hAnsi="Times New Roman" w:cs="Times New Roman"/>
          <w:b/>
          <w:sz w:val="28"/>
          <w:szCs w:val="28"/>
        </w:rPr>
        <w:lastRenderedPageBreak/>
        <w:t>Ограничения</w:t>
      </w:r>
      <w:r w:rsidRPr="006B22CD">
        <w:rPr>
          <w:rFonts w:ascii="Times New Roman" w:hAnsi="Times New Roman" w:cs="Times New Roman"/>
          <w:sz w:val="28"/>
          <w:szCs w:val="28"/>
        </w:rPr>
        <w:t xml:space="preserve"> такие же, как и в предыдущих случаях. К ним может добавляться возможность внедрения клиента в личное пространство специалиста, если он проводит консультации дома, а не из рабочего кабинета.</w:t>
      </w:r>
    </w:p>
    <w:p w:rsidR="006B22CD" w:rsidRPr="006B22CD" w:rsidRDefault="006B22CD" w:rsidP="006B2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2CD">
        <w:rPr>
          <w:rFonts w:ascii="Times New Roman" w:hAnsi="Times New Roman" w:cs="Times New Roman"/>
          <w:sz w:val="28"/>
          <w:szCs w:val="28"/>
        </w:rPr>
        <w:t xml:space="preserve">В качестве возможностей появляется ограниченная возможность видеть эмоциональные, мимико-пантомимические реакции клиента (благодаря использованию </w:t>
      </w:r>
      <w:proofErr w:type="spellStart"/>
      <w:r w:rsidRPr="006B22CD">
        <w:rPr>
          <w:rFonts w:ascii="Times New Roman" w:hAnsi="Times New Roman" w:cs="Times New Roman"/>
          <w:sz w:val="28"/>
          <w:szCs w:val="28"/>
        </w:rPr>
        <w:t>видеозвонка</w:t>
      </w:r>
      <w:proofErr w:type="spellEnd"/>
      <w:r w:rsidRPr="006B22CD">
        <w:rPr>
          <w:rFonts w:ascii="Times New Roman" w:hAnsi="Times New Roman" w:cs="Times New Roman"/>
          <w:sz w:val="28"/>
          <w:szCs w:val="28"/>
        </w:rPr>
        <w:t>). Однако и она остается ограниченной, т.к. по правилам дистанционного консультирования с использованием видеокамеры в поле ее видимости должна попадать только голова и плечи, как специалиста, так и клиента. Кроме того, скорость подключения к сети Интернет может препятствовать не только адекватной передаче картинки, но и звука.</w:t>
      </w:r>
    </w:p>
    <w:p w:rsidR="006B22CD" w:rsidRPr="006B22CD" w:rsidRDefault="006B22CD" w:rsidP="006B2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2CD">
        <w:rPr>
          <w:rFonts w:ascii="Times New Roman" w:hAnsi="Times New Roman" w:cs="Times New Roman"/>
          <w:sz w:val="28"/>
          <w:szCs w:val="28"/>
        </w:rPr>
        <w:t>В качестве преимуществ этой формы консультирования можно отметить, что использование видеокамеры позволяет идентифицировать клиента по полу и возрасту,  не превращая работу в консультирование человека-фантома.</w:t>
      </w:r>
    </w:p>
    <w:p w:rsidR="006B22CD" w:rsidRPr="006B22CD" w:rsidRDefault="006B22CD" w:rsidP="006B2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2CD">
        <w:rPr>
          <w:rFonts w:ascii="Times New Roman" w:hAnsi="Times New Roman" w:cs="Times New Roman"/>
          <w:sz w:val="28"/>
          <w:szCs w:val="28"/>
        </w:rPr>
        <w:t>Одной из наиболее серьезных и обсуждаемых в профессиональном сообществе тем остается проблема соблюдения конфиденциальности и оперирования персональными данными клиента и специалиста. Ни один из доступных интернет-каналов связи не является защищенным, следовательно, конфиденциальная информация потенциально может стать доступной третьим лицам. В настоящее время эта проблема отчасти решается получением информированного согласия клиента на получение такого вида помощи. Еще одной проблемой является работа с детьми до 14 лет, для которой необходимо согласие его родителей (законных представителей).</w:t>
      </w:r>
    </w:p>
    <w:p w:rsidR="006B22CD" w:rsidRPr="006B22CD" w:rsidRDefault="006B22CD" w:rsidP="006B2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2CD">
        <w:rPr>
          <w:rFonts w:ascii="Times New Roman" w:hAnsi="Times New Roman" w:cs="Times New Roman"/>
          <w:sz w:val="28"/>
          <w:szCs w:val="28"/>
        </w:rPr>
        <w:t>Рассматривая работу с детьми дошкольного и младш</w:t>
      </w:r>
      <w:r w:rsidR="006D6A1B">
        <w:rPr>
          <w:rFonts w:ascii="Times New Roman" w:hAnsi="Times New Roman" w:cs="Times New Roman"/>
          <w:sz w:val="28"/>
          <w:szCs w:val="28"/>
        </w:rPr>
        <w:t>его школьного возраста</w:t>
      </w:r>
      <w:r w:rsidRPr="006B22CD">
        <w:rPr>
          <w:rFonts w:ascii="Times New Roman" w:hAnsi="Times New Roman" w:cs="Times New Roman"/>
          <w:sz w:val="28"/>
          <w:szCs w:val="28"/>
        </w:rPr>
        <w:t xml:space="preserve"> следует отметить, что в силу незавершенного процесса психического развития, а также особенностей этого развития (возможны задержки или искажения развития) игра часто становится единственно возможной формой выражения своего состояния ребенком и построения диалога с ним, в отличие от взрослых клиентов, которым доступны вербальные средства. В этом случае (клиент-ребенок) игра остается не только методом установления контакта, но и методом коррекционного воздействия, что невозможно при  дистанционном консультировании. При игровой коррекции необходимо создать физическое, специально организованное игровое пространство, которое позволяет включать разнообразные каналы восприятия и средства выражения, в </w:t>
      </w:r>
      <w:proofErr w:type="spellStart"/>
      <w:r w:rsidRPr="006B22C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6B22CD">
        <w:rPr>
          <w:rFonts w:ascii="Times New Roman" w:hAnsi="Times New Roman" w:cs="Times New Roman"/>
          <w:sz w:val="28"/>
          <w:szCs w:val="28"/>
        </w:rPr>
        <w:t xml:space="preserve">. тактильный и кинестетический, помимо зрительного и слухового. </w:t>
      </w:r>
    </w:p>
    <w:p w:rsidR="006B22CD" w:rsidRDefault="006B22CD" w:rsidP="006B22CD">
      <w:pPr>
        <w:tabs>
          <w:tab w:val="left" w:pos="308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6B22CD">
      <w:pPr>
        <w:tabs>
          <w:tab w:val="left" w:pos="308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6B22CD">
      <w:pPr>
        <w:tabs>
          <w:tab w:val="left" w:pos="308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6B22CD">
      <w:pPr>
        <w:tabs>
          <w:tab w:val="left" w:pos="308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6B22CD">
      <w:pPr>
        <w:tabs>
          <w:tab w:val="left" w:pos="308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6B22CD">
      <w:pPr>
        <w:tabs>
          <w:tab w:val="left" w:pos="308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6B22CD">
      <w:pPr>
        <w:tabs>
          <w:tab w:val="left" w:pos="308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6B22CD">
      <w:pPr>
        <w:tabs>
          <w:tab w:val="left" w:pos="308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831" w:rsidRDefault="00F73831" w:rsidP="00F73831">
      <w:pPr>
        <w:tabs>
          <w:tab w:val="left" w:pos="308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D919D47" wp14:editId="764B64B0">
            <wp:extent cx="5147731" cy="824089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l="48318" t="34709" r="20415" b="55870"/>
                    <a:stretch/>
                  </pic:blipFill>
                  <pic:spPr bwMode="auto">
                    <a:xfrm>
                      <a:off x="0" y="0"/>
                      <a:ext cx="5166434" cy="8270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6A1B" w:rsidRDefault="006D6A1B" w:rsidP="00F73831">
      <w:pPr>
        <w:tabs>
          <w:tab w:val="left" w:pos="308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22CD" w:rsidRPr="00382D53" w:rsidRDefault="006B22CD" w:rsidP="00382D53">
      <w:pPr>
        <w:pStyle w:val="a6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53">
        <w:rPr>
          <w:rFonts w:ascii="Times New Roman" w:hAnsi="Times New Roman" w:cs="Times New Roman"/>
          <w:sz w:val="28"/>
          <w:szCs w:val="28"/>
        </w:rPr>
        <w:t>Знать запрос (о теме следует договориться заранее).</w:t>
      </w:r>
    </w:p>
    <w:p w:rsidR="006B22CD" w:rsidRPr="00382D53" w:rsidRDefault="006B22CD" w:rsidP="00382D53">
      <w:pPr>
        <w:pStyle w:val="a6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53">
        <w:rPr>
          <w:rFonts w:ascii="Times New Roman" w:hAnsi="Times New Roman" w:cs="Times New Roman"/>
          <w:sz w:val="28"/>
          <w:szCs w:val="28"/>
        </w:rPr>
        <w:t>Консультирование предваряет 10 минут репетиции (установление контакта, проверка качества связи до начала сессии).</w:t>
      </w:r>
    </w:p>
    <w:p w:rsidR="006B22CD" w:rsidRPr="00382D53" w:rsidRDefault="006B22CD" w:rsidP="00382D53">
      <w:pPr>
        <w:pStyle w:val="a6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53">
        <w:rPr>
          <w:rFonts w:ascii="Times New Roman" w:hAnsi="Times New Roman" w:cs="Times New Roman"/>
          <w:sz w:val="28"/>
          <w:szCs w:val="28"/>
        </w:rPr>
        <w:t>Гарантия успеха предполагает передачу части ответственности (речь идет о конфиденциальности и о равной ответственности психолога и клиента за разглашение информации, полученной в процессе консультирования, как и  в традиционном формате работы).</w:t>
      </w:r>
    </w:p>
    <w:p w:rsidR="006B22CD" w:rsidRPr="00382D53" w:rsidRDefault="006B22CD" w:rsidP="00382D53">
      <w:pPr>
        <w:pStyle w:val="a6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53">
        <w:rPr>
          <w:rFonts w:ascii="Times New Roman" w:hAnsi="Times New Roman" w:cs="Times New Roman"/>
          <w:sz w:val="28"/>
          <w:szCs w:val="28"/>
        </w:rPr>
        <w:t>Выбор оптимального времени (удобного для обеих сторон).</w:t>
      </w:r>
    </w:p>
    <w:p w:rsidR="006B22CD" w:rsidRPr="00382D53" w:rsidRDefault="006D6A1B" w:rsidP="00382D53">
      <w:pPr>
        <w:pStyle w:val="a6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bookmarkStart w:id="0" w:name="_GoBack"/>
      <w:bookmarkEnd w:id="0"/>
      <w:r w:rsidR="006B22CD" w:rsidRPr="00382D53">
        <w:rPr>
          <w:rFonts w:ascii="Times New Roman" w:hAnsi="Times New Roman" w:cs="Times New Roman"/>
          <w:sz w:val="28"/>
          <w:szCs w:val="28"/>
        </w:rPr>
        <w:t>части договора о прекращении  консультации (обыкновенные правила заключения контракта, например, договор прекращается в случае грубого неоднократного нарушения границ и т.п.)</w:t>
      </w:r>
    </w:p>
    <w:p w:rsidR="006B22CD" w:rsidRPr="00382D53" w:rsidRDefault="006B22CD" w:rsidP="00382D53">
      <w:pPr>
        <w:pStyle w:val="a6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53">
        <w:rPr>
          <w:rFonts w:ascii="Times New Roman" w:hAnsi="Times New Roman" w:cs="Times New Roman"/>
          <w:sz w:val="28"/>
          <w:szCs w:val="28"/>
        </w:rPr>
        <w:t>Оговариваются допустимые формы поведения (речь идет о сопутствующих действиях, которые часто совершаются при пользовании компьютером: отлучки, параллельная игра или беседа в других сетях, по телефону и т.п.)</w:t>
      </w:r>
    </w:p>
    <w:p w:rsidR="00FF23AF" w:rsidRPr="00382D53" w:rsidRDefault="006B22CD" w:rsidP="008D0333">
      <w:pPr>
        <w:pStyle w:val="a6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53">
        <w:rPr>
          <w:rFonts w:ascii="Times New Roman" w:hAnsi="Times New Roman" w:cs="Times New Roman"/>
          <w:sz w:val="28"/>
          <w:szCs w:val="28"/>
        </w:rPr>
        <w:t xml:space="preserve">Уместность переписки в </w:t>
      </w:r>
      <w:proofErr w:type="spellStart"/>
      <w:r w:rsidRPr="00382D53"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 w:rsidRPr="00382D53">
        <w:rPr>
          <w:rFonts w:ascii="Times New Roman" w:hAnsi="Times New Roman" w:cs="Times New Roman"/>
          <w:sz w:val="28"/>
          <w:szCs w:val="28"/>
        </w:rPr>
        <w:t xml:space="preserve"> после консультации (обсуждается вопрос возможности распространения и обсуждения содержания консультации с другими людьми. Это неприемлемо).</w:t>
      </w:r>
      <w:r w:rsidR="008D0333" w:rsidRPr="00382D5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F23AF" w:rsidRPr="00382D53" w:rsidSect="0078422A">
      <w:pgSz w:w="11906" w:h="16838"/>
      <w:pgMar w:top="993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photo-1.png" style="width:901.5pt;height:901.5pt;visibility:visible;mso-wrap-style:square" o:bullet="t">
        <v:imagedata r:id="rId1" o:title="photo-1"/>
      </v:shape>
    </w:pict>
  </w:numPicBullet>
  <w:abstractNum w:abstractNumId="0" w15:restartNumberingAfterBreak="0">
    <w:nsid w:val="051F1903"/>
    <w:multiLevelType w:val="multilevel"/>
    <w:tmpl w:val="55CC0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A3050F"/>
    <w:multiLevelType w:val="multilevel"/>
    <w:tmpl w:val="6750E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D07DFB"/>
    <w:multiLevelType w:val="hybridMultilevel"/>
    <w:tmpl w:val="A482A3EE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1A5E500D"/>
    <w:multiLevelType w:val="multilevel"/>
    <w:tmpl w:val="A438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4E7CDC"/>
    <w:multiLevelType w:val="multilevel"/>
    <w:tmpl w:val="9828C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090506"/>
    <w:multiLevelType w:val="hybridMultilevel"/>
    <w:tmpl w:val="C1243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95048"/>
    <w:multiLevelType w:val="multilevel"/>
    <w:tmpl w:val="51A0C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370FAB"/>
    <w:multiLevelType w:val="multilevel"/>
    <w:tmpl w:val="A34E8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EB5E9E"/>
    <w:multiLevelType w:val="multilevel"/>
    <w:tmpl w:val="3F3C3E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27047B20"/>
    <w:multiLevelType w:val="hybridMultilevel"/>
    <w:tmpl w:val="84C86CA6"/>
    <w:lvl w:ilvl="0" w:tplc="0419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10" w15:restartNumberingAfterBreak="0">
    <w:nsid w:val="2C7F31DF"/>
    <w:multiLevelType w:val="hybridMultilevel"/>
    <w:tmpl w:val="D4F8A9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C9C0F02"/>
    <w:multiLevelType w:val="hybridMultilevel"/>
    <w:tmpl w:val="E80C986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F686004"/>
    <w:multiLevelType w:val="hybridMultilevel"/>
    <w:tmpl w:val="A176BFB4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3" w15:restartNumberingAfterBreak="0">
    <w:nsid w:val="31943AA4"/>
    <w:multiLevelType w:val="hybridMultilevel"/>
    <w:tmpl w:val="E71245EA"/>
    <w:lvl w:ilvl="0" w:tplc="9342BE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93247"/>
    <w:multiLevelType w:val="multilevel"/>
    <w:tmpl w:val="EFDED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5C5828"/>
    <w:multiLevelType w:val="hybridMultilevel"/>
    <w:tmpl w:val="87E24A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D1CE7"/>
    <w:multiLevelType w:val="hybridMultilevel"/>
    <w:tmpl w:val="F8E03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424E2"/>
    <w:multiLevelType w:val="hybridMultilevel"/>
    <w:tmpl w:val="645CB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9736D"/>
    <w:multiLevelType w:val="hybridMultilevel"/>
    <w:tmpl w:val="CD2A474E"/>
    <w:lvl w:ilvl="0" w:tplc="041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9" w15:restartNumberingAfterBreak="0">
    <w:nsid w:val="3D8E2013"/>
    <w:multiLevelType w:val="hybridMultilevel"/>
    <w:tmpl w:val="5170A6F0"/>
    <w:lvl w:ilvl="0" w:tplc="9342BEE6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FC80FBC"/>
    <w:multiLevelType w:val="hybridMultilevel"/>
    <w:tmpl w:val="BB181A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B776A5"/>
    <w:multiLevelType w:val="multilevel"/>
    <w:tmpl w:val="BAE0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E825AC"/>
    <w:multiLevelType w:val="hybridMultilevel"/>
    <w:tmpl w:val="CCA0A5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A14336"/>
    <w:multiLevelType w:val="multilevel"/>
    <w:tmpl w:val="75A4A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230687"/>
    <w:multiLevelType w:val="multilevel"/>
    <w:tmpl w:val="1B364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086C2C"/>
    <w:multiLevelType w:val="hybridMultilevel"/>
    <w:tmpl w:val="4D90E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B93BBF"/>
    <w:multiLevelType w:val="multilevel"/>
    <w:tmpl w:val="801AC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5B6448"/>
    <w:multiLevelType w:val="multilevel"/>
    <w:tmpl w:val="F5EE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4B6607"/>
    <w:multiLevelType w:val="multilevel"/>
    <w:tmpl w:val="CD1C5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43256C"/>
    <w:multiLevelType w:val="multilevel"/>
    <w:tmpl w:val="1C565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EC425FF"/>
    <w:multiLevelType w:val="hybridMultilevel"/>
    <w:tmpl w:val="EDCAF9E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04F5BFA"/>
    <w:multiLevelType w:val="multilevel"/>
    <w:tmpl w:val="A2A2A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48383D"/>
    <w:multiLevelType w:val="hybridMultilevel"/>
    <w:tmpl w:val="630C35B4"/>
    <w:lvl w:ilvl="0" w:tplc="9342BEE6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F07C604C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B2505086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8F124FD6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540240A6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7EE0EC4C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CE76FD6C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CBBA45E6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E270889E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33" w15:restartNumberingAfterBreak="0">
    <w:nsid w:val="720278E1"/>
    <w:multiLevelType w:val="multilevel"/>
    <w:tmpl w:val="52F4D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2207AEA"/>
    <w:multiLevelType w:val="hybridMultilevel"/>
    <w:tmpl w:val="D48A4242"/>
    <w:lvl w:ilvl="0" w:tplc="D4DEFB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 w15:restartNumberingAfterBreak="0">
    <w:nsid w:val="75882902"/>
    <w:multiLevelType w:val="hybridMultilevel"/>
    <w:tmpl w:val="D7128AEA"/>
    <w:lvl w:ilvl="0" w:tplc="A27C1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FE83322"/>
    <w:multiLevelType w:val="hybridMultilevel"/>
    <w:tmpl w:val="D422D7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9"/>
  </w:num>
  <w:num w:numId="3">
    <w:abstractNumId w:val="2"/>
  </w:num>
  <w:num w:numId="4">
    <w:abstractNumId w:val="35"/>
  </w:num>
  <w:num w:numId="5">
    <w:abstractNumId w:val="0"/>
    <w:lvlOverride w:ilvl="0">
      <w:startOverride w:val="1"/>
    </w:lvlOverride>
  </w:num>
  <w:num w:numId="6">
    <w:abstractNumId w:val="8"/>
    <w:lvlOverride w:ilvl="0">
      <w:startOverride w:val="1"/>
    </w:lvlOverride>
  </w:num>
  <w:num w:numId="7">
    <w:abstractNumId w:val="24"/>
  </w:num>
  <w:num w:numId="8">
    <w:abstractNumId w:val="4"/>
  </w:num>
  <w:num w:numId="9">
    <w:abstractNumId w:val="3"/>
  </w:num>
  <w:num w:numId="10">
    <w:abstractNumId w:val="14"/>
  </w:num>
  <w:num w:numId="11">
    <w:abstractNumId w:val="33"/>
  </w:num>
  <w:num w:numId="12">
    <w:abstractNumId w:val="28"/>
  </w:num>
  <w:num w:numId="13">
    <w:abstractNumId w:val="6"/>
  </w:num>
  <w:num w:numId="14">
    <w:abstractNumId w:val="26"/>
  </w:num>
  <w:num w:numId="15">
    <w:abstractNumId w:val="21"/>
  </w:num>
  <w:num w:numId="16">
    <w:abstractNumId w:val="1"/>
  </w:num>
  <w:num w:numId="17">
    <w:abstractNumId w:val="27"/>
  </w:num>
  <w:num w:numId="18">
    <w:abstractNumId w:val="16"/>
  </w:num>
  <w:num w:numId="19">
    <w:abstractNumId w:val="22"/>
  </w:num>
  <w:num w:numId="20">
    <w:abstractNumId w:val="34"/>
  </w:num>
  <w:num w:numId="21">
    <w:abstractNumId w:val="5"/>
  </w:num>
  <w:num w:numId="22">
    <w:abstractNumId w:val="15"/>
  </w:num>
  <w:num w:numId="23">
    <w:abstractNumId w:val="23"/>
  </w:num>
  <w:num w:numId="24">
    <w:abstractNumId w:val="7"/>
  </w:num>
  <w:num w:numId="25">
    <w:abstractNumId w:val="31"/>
  </w:num>
  <w:num w:numId="26">
    <w:abstractNumId w:val="20"/>
  </w:num>
  <w:num w:numId="27">
    <w:abstractNumId w:val="36"/>
  </w:num>
  <w:num w:numId="28">
    <w:abstractNumId w:val="10"/>
  </w:num>
  <w:num w:numId="29">
    <w:abstractNumId w:val="11"/>
  </w:num>
  <w:num w:numId="30">
    <w:abstractNumId w:val="30"/>
  </w:num>
  <w:num w:numId="31">
    <w:abstractNumId w:val="18"/>
  </w:num>
  <w:num w:numId="32">
    <w:abstractNumId w:val="9"/>
  </w:num>
  <w:num w:numId="33">
    <w:abstractNumId w:val="13"/>
  </w:num>
  <w:num w:numId="34">
    <w:abstractNumId w:val="12"/>
  </w:num>
  <w:num w:numId="35">
    <w:abstractNumId w:val="17"/>
  </w:num>
  <w:num w:numId="36">
    <w:abstractNumId w:val="25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BB"/>
    <w:rsid w:val="00041D7B"/>
    <w:rsid w:val="00070B30"/>
    <w:rsid w:val="0019776F"/>
    <w:rsid w:val="001E2160"/>
    <w:rsid w:val="00303003"/>
    <w:rsid w:val="00377C0E"/>
    <w:rsid w:val="00382D53"/>
    <w:rsid w:val="003B7831"/>
    <w:rsid w:val="00421DB8"/>
    <w:rsid w:val="00484128"/>
    <w:rsid w:val="004D0A4C"/>
    <w:rsid w:val="004D66D9"/>
    <w:rsid w:val="006914AF"/>
    <w:rsid w:val="006B22CD"/>
    <w:rsid w:val="006D6A1B"/>
    <w:rsid w:val="0078422A"/>
    <w:rsid w:val="007A2576"/>
    <w:rsid w:val="007B01C8"/>
    <w:rsid w:val="007C2A76"/>
    <w:rsid w:val="008420C1"/>
    <w:rsid w:val="008C166D"/>
    <w:rsid w:val="008D0333"/>
    <w:rsid w:val="00913A07"/>
    <w:rsid w:val="00914A43"/>
    <w:rsid w:val="0099142B"/>
    <w:rsid w:val="009C36CF"/>
    <w:rsid w:val="00A002AA"/>
    <w:rsid w:val="00A01FBB"/>
    <w:rsid w:val="00AC6638"/>
    <w:rsid w:val="00B3655C"/>
    <w:rsid w:val="00B64172"/>
    <w:rsid w:val="00B76EEF"/>
    <w:rsid w:val="00B82171"/>
    <w:rsid w:val="00BE6BC8"/>
    <w:rsid w:val="00C636BD"/>
    <w:rsid w:val="00C95DE8"/>
    <w:rsid w:val="00CD04F9"/>
    <w:rsid w:val="00D84E0D"/>
    <w:rsid w:val="00DA4B0E"/>
    <w:rsid w:val="00E0447B"/>
    <w:rsid w:val="00E35951"/>
    <w:rsid w:val="00E65A49"/>
    <w:rsid w:val="00E71D24"/>
    <w:rsid w:val="00E803FA"/>
    <w:rsid w:val="00EA0954"/>
    <w:rsid w:val="00F05DBB"/>
    <w:rsid w:val="00F73831"/>
    <w:rsid w:val="00FC1811"/>
    <w:rsid w:val="00FF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04A47"/>
  <w15:docId w15:val="{AD6935F7-2939-46B5-BDBB-F76E20AAC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FBB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A01FB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No Spacing"/>
    <w:uiPriority w:val="1"/>
    <w:qFormat/>
    <w:rsid w:val="00913A07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95DE8"/>
    <w:pPr>
      <w:ind w:left="720"/>
      <w:contextualSpacing/>
    </w:pPr>
  </w:style>
  <w:style w:type="table" w:styleId="a8">
    <w:name w:val="Table Grid"/>
    <w:basedOn w:val="a1"/>
    <w:uiPriority w:val="59"/>
    <w:rsid w:val="007C2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C636BD"/>
  </w:style>
  <w:style w:type="character" w:customStyle="1" w:styleId="c4">
    <w:name w:val="c4"/>
    <w:basedOn w:val="a0"/>
    <w:rsid w:val="00C63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6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diagramQuickStyle" Target="diagrams/quickStyle1.xml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4326255-6535-4B73-88F9-26B93B39A12F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6A8A5CC9-C6F3-48F4-BD2F-4FA100DCE63F}">
      <dgm:prSet phldrT="[Текст]" custT="1"/>
      <dgm:spPr>
        <a:xfrm rot="16200000">
          <a:off x="-16754" y="1342737"/>
          <a:ext cx="3315401" cy="629926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ru-RU" sz="120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Дистанционное консультирование</a:t>
          </a:r>
        </a:p>
      </dgm:t>
    </dgm:pt>
    <dgm:pt modelId="{2383D47E-2E2A-42B9-BEDC-7A569D337341}" type="parTrans" cxnId="{12A4123B-5206-4357-8F94-1B261876DCBF}">
      <dgm:prSet/>
      <dgm:spPr/>
      <dgm:t>
        <a:bodyPr/>
        <a:lstStyle/>
        <a:p>
          <a:pPr algn="ctr"/>
          <a:endParaRPr lang="ru-RU"/>
        </a:p>
      </dgm:t>
    </dgm:pt>
    <dgm:pt modelId="{A7B10377-9C9B-496E-A36A-FAC999FEEBA4}" type="sibTrans" cxnId="{12A4123B-5206-4357-8F94-1B261876DCBF}">
      <dgm:prSet/>
      <dgm:spPr/>
      <dgm:t>
        <a:bodyPr/>
        <a:lstStyle/>
        <a:p>
          <a:pPr algn="ctr"/>
          <a:endParaRPr lang="ru-RU"/>
        </a:p>
      </dgm:t>
    </dgm:pt>
    <dgm:pt modelId="{EC3D7884-D38E-4025-801F-F7147CE5A4C8}">
      <dgm:prSet phldrT="[Текст]"/>
      <dgm:spPr>
        <a:xfrm>
          <a:off x="2369140" y="555329"/>
          <a:ext cx="2066157" cy="629926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посредством электронной почты</a:t>
          </a:r>
        </a:p>
      </dgm:t>
    </dgm:pt>
    <dgm:pt modelId="{3C5EC16B-895D-48A0-A242-DA71859BE6B9}" type="parTrans" cxnId="{C77B8B0C-AA73-45D9-862D-C13854BFEE14}">
      <dgm:prSet/>
      <dgm:spPr>
        <a:xfrm>
          <a:off x="1955908" y="870292"/>
          <a:ext cx="413231" cy="787407"/>
        </a:xfrm>
        <a:custGeom>
          <a:avLst/>
          <a:gdLst/>
          <a:ahLst/>
          <a:cxnLst/>
          <a:rect l="0" t="0" r="0" b="0"/>
          <a:pathLst>
            <a:path>
              <a:moveTo>
                <a:pt x="0" y="787407"/>
              </a:moveTo>
              <a:lnTo>
                <a:pt x="206615" y="787407"/>
              </a:lnTo>
              <a:lnTo>
                <a:pt x="206615" y="0"/>
              </a:lnTo>
              <a:lnTo>
                <a:pt x="413231" y="0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FDC2CC0B-B670-47A3-8A0E-0E50100097DD}" type="sibTrans" cxnId="{C77B8B0C-AA73-45D9-862D-C13854BFEE14}">
      <dgm:prSet/>
      <dgm:spPr/>
      <dgm:t>
        <a:bodyPr/>
        <a:lstStyle/>
        <a:p>
          <a:pPr algn="ctr"/>
          <a:endParaRPr lang="ru-RU"/>
        </a:p>
      </dgm:t>
    </dgm:pt>
    <dgm:pt modelId="{CAE4FBE6-C0D0-4D5E-9B9C-5F16A0834294}">
      <dgm:prSet phldrT="[Текст]"/>
      <dgm:spPr>
        <a:xfrm>
          <a:off x="2369140" y="1342737"/>
          <a:ext cx="2066157" cy="629926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с использованием средств быстрого обмена сообщениями (чат, </a:t>
          </a:r>
          <a:r>
            <a:rPr lang="en-US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ACQ</a:t>
          </a:r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)</a:t>
          </a:r>
        </a:p>
      </dgm:t>
    </dgm:pt>
    <dgm:pt modelId="{DB7A5FCB-7D47-4255-B600-243932DA377F}" type="parTrans" cxnId="{8A90FC89-662C-4C89-A323-83451F6D9758}">
      <dgm:prSet/>
      <dgm:spPr>
        <a:xfrm>
          <a:off x="1955908" y="1611980"/>
          <a:ext cx="41323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13231" y="45720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650847CF-399C-41C3-A2C2-C9793192823D}" type="sibTrans" cxnId="{8A90FC89-662C-4C89-A323-83451F6D9758}">
      <dgm:prSet/>
      <dgm:spPr/>
      <dgm:t>
        <a:bodyPr/>
        <a:lstStyle/>
        <a:p>
          <a:pPr algn="ctr"/>
          <a:endParaRPr lang="ru-RU"/>
        </a:p>
      </dgm:t>
    </dgm:pt>
    <dgm:pt modelId="{932A4191-A6BD-43DE-8F74-185B8B641130}">
      <dgm:prSet phldrT="[Текст]"/>
      <dgm:spPr>
        <a:xfrm>
          <a:off x="2369140" y="2130145"/>
          <a:ext cx="2066157" cy="629926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посредством интернет-телефонии (напр. </a:t>
          </a:r>
          <a:r>
            <a:rPr lang="en-US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Skype</a:t>
          </a:r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)</a:t>
          </a:r>
        </a:p>
      </dgm:t>
    </dgm:pt>
    <dgm:pt modelId="{1689FB9D-09F2-4E20-B602-63C4F54EF1AE}" type="parTrans" cxnId="{DC3FBC82-07F7-4F1E-8EA7-139CC37916C3}">
      <dgm:prSet/>
      <dgm:spPr>
        <a:xfrm>
          <a:off x="1955908" y="1657700"/>
          <a:ext cx="413231" cy="7874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06615" y="0"/>
              </a:lnTo>
              <a:lnTo>
                <a:pt x="206615" y="787407"/>
              </a:lnTo>
              <a:lnTo>
                <a:pt x="413231" y="787407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48C5339-91B6-4219-B507-769EBF18478D}" type="sibTrans" cxnId="{DC3FBC82-07F7-4F1E-8EA7-139CC37916C3}">
      <dgm:prSet/>
      <dgm:spPr/>
      <dgm:t>
        <a:bodyPr/>
        <a:lstStyle/>
        <a:p>
          <a:pPr algn="ctr"/>
          <a:endParaRPr lang="ru-RU"/>
        </a:p>
      </dgm:t>
    </dgm:pt>
    <dgm:pt modelId="{3AACD741-F6C2-48F9-A1BC-6A061548C4D8}" type="pres">
      <dgm:prSet presAssocID="{64326255-6535-4B73-88F9-26B93B39A12F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06E88B4-A942-4010-9EF5-5FA4725F3BC0}" type="pres">
      <dgm:prSet presAssocID="{6A8A5CC9-C6F3-48F4-BD2F-4FA100DCE63F}" presName="root1" presStyleCnt="0"/>
      <dgm:spPr/>
    </dgm:pt>
    <dgm:pt modelId="{38D92139-CE52-4ED3-99AC-C0EBBFFD027C}" type="pres">
      <dgm:prSet presAssocID="{6A8A5CC9-C6F3-48F4-BD2F-4FA100DCE63F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5CBFA50-E295-4C5A-9486-6DC3056A8AA9}" type="pres">
      <dgm:prSet presAssocID="{6A8A5CC9-C6F3-48F4-BD2F-4FA100DCE63F}" presName="level2hierChild" presStyleCnt="0"/>
      <dgm:spPr/>
    </dgm:pt>
    <dgm:pt modelId="{2BF8B0D0-F7AA-44BD-8BD7-45FE1070A2A0}" type="pres">
      <dgm:prSet presAssocID="{3C5EC16B-895D-48A0-A242-DA71859BE6B9}" presName="conn2-1" presStyleLbl="parChTrans1D2" presStyleIdx="0" presStyleCnt="3"/>
      <dgm:spPr/>
      <dgm:t>
        <a:bodyPr/>
        <a:lstStyle/>
        <a:p>
          <a:endParaRPr lang="ru-RU"/>
        </a:p>
      </dgm:t>
    </dgm:pt>
    <dgm:pt modelId="{81AC6451-61CC-4DDF-B804-D38662E15437}" type="pres">
      <dgm:prSet presAssocID="{3C5EC16B-895D-48A0-A242-DA71859BE6B9}" presName="connTx" presStyleLbl="parChTrans1D2" presStyleIdx="0" presStyleCnt="3"/>
      <dgm:spPr/>
      <dgm:t>
        <a:bodyPr/>
        <a:lstStyle/>
        <a:p>
          <a:endParaRPr lang="ru-RU"/>
        </a:p>
      </dgm:t>
    </dgm:pt>
    <dgm:pt modelId="{FE69BC33-C1F0-4A79-88A8-FC8C21C9075C}" type="pres">
      <dgm:prSet presAssocID="{EC3D7884-D38E-4025-801F-F7147CE5A4C8}" presName="root2" presStyleCnt="0"/>
      <dgm:spPr/>
    </dgm:pt>
    <dgm:pt modelId="{6AC334C8-168A-40BE-AEEC-61AFEFAA9ACD}" type="pres">
      <dgm:prSet presAssocID="{EC3D7884-D38E-4025-801F-F7147CE5A4C8}" presName="LevelTwoTextNode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8383D9B-E083-4C58-AADB-E2784424D944}" type="pres">
      <dgm:prSet presAssocID="{EC3D7884-D38E-4025-801F-F7147CE5A4C8}" presName="level3hierChild" presStyleCnt="0"/>
      <dgm:spPr/>
    </dgm:pt>
    <dgm:pt modelId="{2294098F-B6B6-401F-8FEA-1F0EE8C8E21A}" type="pres">
      <dgm:prSet presAssocID="{DB7A5FCB-7D47-4255-B600-243932DA377F}" presName="conn2-1" presStyleLbl="parChTrans1D2" presStyleIdx="1" presStyleCnt="3"/>
      <dgm:spPr/>
      <dgm:t>
        <a:bodyPr/>
        <a:lstStyle/>
        <a:p>
          <a:endParaRPr lang="ru-RU"/>
        </a:p>
      </dgm:t>
    </dgm:pt>
    <dgm:pt modelId="{C5DCA518-4ED5-4DC2-93E9-9EA0BC983122}" type="pres">
      <dgm:prSet presAssocID="{DB7A5FCB-7D47-4255-B600-243932DA377F}" presName="connTx" presStyleLbl="parChTrans1D2" presStyleIdx="1" presStyleCnt="3"/>
      <dgm:spPr/>
      <dgm:t>
        <a:bodyPr/>
        <a:lstStyle/>
        <a:p>
          <a:endParaRPr lang="ru-RU"/>
        </a:p>
      </dgm:t>
    </dgm:pt>
    <dgm:pt modelId="{3D6F78C3-21B3-4213-9A6D-E17ECD1D383D}" type="pres">
      <dgm:prSet presAssocID="{CAE4FBE6-C0D0-4D5E-9B9C-5F16A0834294}" presName="root2" presStyleCnt="0"/>
      <dgm:spPr/>
    </dgm:pt>
    <dgm:pt modelId="{F696A7E8-B394-40B7-B87F-C4798507391B}" type="pres">
      <dgm:prSet presAssocID="{CAE4FBE6-C0D0-4D5E-9B9C-5F16A0834294}" presName="LevelTwoTextNode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F276652-8C34-4893-9468-BC006955FA1F}" type="pres">
      <dgm:prSet presAssocID="{CAE4FBE6-C0D0-4D5E-9B9C-5F16A0834294}" presName="level3hierChild" presStyleCnt="0"/>
      <dgm:spPr/>
    </dgm:pt>
    <dgm:pt modelId="{EAD1AB64-5F89-4A20-9904-9C0192B97904}" type="pres">
      <dgm:prSet presAssocID="{1689FB9D-09F2-4E20-B602-63C4F54EF1AE}" presName="conn2-1" presStyleLbl="parChTrans1D2" presStyleIdx="2" presStyleCnt="3"/>
      <dgm:spPr/>
      <dgm:t>
        <a:bodyPr/>
        <a:lstStyle/>
        <a:p>
          <a:endParaRPr lang="ru-RU"/>
        </a:p>
      </dgm:t>
    </dgm:pt>
    <dgm:pt modelId="{8F2303E3-83C2-48AC-BB51-48B50508FA99}" type="pres">
      <dgm:prSet presAssocID="{1689FB9D-09F2-4E20-B602-63C4F54EF1AE}" presName="connTx" presStyleLbl="parChTrans1D2" presStyleIdx="2" presStyleCnt="3"/>
      <dgm:spPr/>
      <dgm:t>
        <a:bodyPr/>
        <a:lstStyle/>
        <a:p>
          <a:endParaRPr lang="ru-RU"/>
        </a:p>
      </dgm:t>
    </dgm:pt>
    <dgm:pt modelId="{E535DBFB-36D7-4E97-AE0A-432759A6822C}" type="pres">
      <dgm:prSet presAssocID="{932A4191-A6BD-43DE-8F74-185B8B641130}" presName="root2" presStyleCnt="0"/>
      <dgm:spPr/>
    </dgm:pt>
    <dgm:pt modelId="{F2BEA5AD-A101-451C-8253-4EF72913B7E9}" type="pres">
      <dgm:prSet presAssocID="{932A4191-A6BD-43DE-8F74-185B8B641130}" presName="LevelTwoTextNode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12B2ED3-E77C-4AA6-86F0-458A695E60D5}" type="pres">
      <dgm:prSet presAssocID="{932A4191-A6BD-43DE-8F74-185B8B641130}" presName="level3hierChild" presStyleCnt="0"/>
      <dgm:spPr/>
    </dgm:pt>
  </dgm:ptLst>
  <dgm:cxnLst>
    <dgm:cxn modelId="{B2E0F9D2-CBEB-44A9-9C4B-C7F0C129016C}" type="presOf" srcId="{6A8A5CC9-C6F3-48F4-BD2F-4FA100DCE63F}" destId="{38D92139-CE52-4ED3-99AC-C0EBBFFD027C}" srcOrd="0" destOrd="0" presId="urn:microsoft.com/office/officeart/2008/layout/HorizontalMultiLevelHierarchy"/>
    <dgm:cxn modelId="{9804D2CE-996A-49EC-AE8C-8445D3630E07}" type="presOf" srcId="{DB7A5FCB-7D47-4255-B600-243932DA377F}" destId="{2294098F-B6B6-401F-8FEA-1F0EE8C8E21A}" srcOrd="0" destOrd="0" presId="urn:microsoft.com/office/officeart/2008/layout/HorizontalMultiLevelHierarchy"/>
    <dgm:cxn modelId="{8A90FC89-662C-4C89-A323-83451F6D9758}" srcId="{6A8A5CC9-C6F3-48F4-BD2F-4FA100DCE63F}" destId="{CAE4FBE6-C0D0-4D5E-9B9C-5F16A0834294}" srcOrd="1" destOrd="0" parTransId="{DB7A5FCB-7D47-4255-B600-243932DA377F}" sibTransId="{650847CF-399C-41C3-A2C2-C9793192823D}"/>
    <dgm:cxn modelId="{DC3FBC82-07F7-4F1E-8EA7-139CC37916C3}" srcId="{6A8A5CC9-C6F3-48F4-BD2F-4FA100DCE63F}" destId="{932A4191-A6BD-43DE-8F74-185B8B641130}" srcOrd="2" destOrd="0" parTransId="{1689FB9D-09F2-4E20-B602-63C4F54EF1AE}" sibTransId="{848C5339-91B6-4219-B507-769EBF18478D}"/>
    <dgm:cxn modelId="{C77B8B0C-AA73-45D9-862D-C13854BFEE14}" srcId="{6A8A5CC9-C6F3-48F4-BD2F-4FA100DCE63F}" destId="{EC3D7884-D38E-4025-801F-F7147CE5A4C8}" srcOrd="0" destOrd="0" parTransId="{3C5EC16B-895D-48A0-A242-DA71859BE6B9}" sibTransId="{FDC2CC0B-B670-47A3-8A0E-0E50100097DD}"/>
    <dgm:cxn modelId="{07A0DC00-A1FC-4B82-83DE-18EE3D26A368}" type="presOf" srcId="{3C5EC16B-895D-48A0-A242-DA71859BE6B9}" destId="{81AC6451-61CC-4DDF-B804-D38662E15437}" srcOrd="1" destOrd="0" presId="urn:microsoft.com/office/officeart/2008/layout/HorizontalMultiLevelHierarchy"/>
    <dgm:cxn modelId="{12A4123B-5206-4357-8F94-1B261876DCBF}" srcId="{64326255-6535-4B73-88F9-26B93B39A12F}" destId="{6A8A5CC9-C6F3-48F4-BD2F-4FA100DCE63F}" srcOrd="0" destOrd="0" parTransId="{2383D47E-2E2A-42B9-BEDC-7A569D337341}" sibTransId="{A7B10377-9C9B-496E-A36A-FAC999FEEBA4}"/>
    <dgm:cxn modelId="{F58A1F48-E16E-44CB-8885-592BD78A927D}" type="presOf" srcId="{1689FB9D-09F2-4E20-B602-63C4F54EF1AE}" destId="{EAD1AB64-5F89-4A20-9904-9C0192B97904}" srcOrd="0" destOrd="0" presId="urn:microsoft.com/office/officeart/2008/layout/HorizontalMultiLevelHierarchy"/>
    <dgm:cxn modelId="{C75F7029-4014-49BD-A80A-EF83F39EEE21}" type="presOf" srcId="{3C5EC16B-895D-48A0-A242-DA71859BE6B9}" destId="{2BF8B0D0-F7AA-44BD-8BD7-45FE1070A2A0}" srcOrd="0" destOrd="0" presId="urn:microsoft.com/office/officeart/2008/layout/HorizontalMultiLevelHierarchy"/>
    <dgm:cxn modelId="{587390AC-A5BA-46CA-9A57-21917CD659FE}" type="presOf" srcId="{932A4191-A6BD-43DE-8F74-185B8B641130}" destId="{F2BEA5AD-A101-451C-8253-4EF72913B7E9}" srcOrd="0" destOrd="0" presId="urn:microsoft.com/office/officeart/2008/layout/HorizontalMultiLevelHierarchy"/>
    <dgm:cxn modelId="{005138F7-C823-4B20-A6BB-5997B60BCEAF}" type="presOf" srcId="{DB7A5FCB-7D47-4255-B600-243932DA377F}" destId="{C5DCA518-4ED5-4DC2-93E9-9EA0BC983122}" srcOrd="1" destOrd="0" presId="urn:microsoft.com/office/officeart/2008/layout/HorizontalMultiLevelHierarchy"/>
    <dgm:cxn modelId="{803A1A92-C129-4D9B-8641-606E06644790}" type="presOf" srcId="{1689FB9D-09F2-4E20-B602-63C4F54EF1AE}" destId="{8F2303E3-83C2-48AC-BB51-48B50508FA99}" srcOrd="1" destOrd="0" presId="urn:microsoft.com/office/officeart/2008/layout/HorizontalMultiLevelHierarchy"/>
    <dgm:cxn modelId="{4ADD8EF3-9CAB-42F2-A94B-46CA470579F4}" type="presOf" srcId="{64326255-6535-4B73-88F9-26B93B39A12F}" destId="{3AACD741-F6C2-48F9-A1BC-6A061548C4D8}" srcOrd="0" destOrd="0" presId="urn:microsoft.com/office/officeart/2008/layout/HorizontalMultiLevelHierarchy"/>
    <dgm:cxn modelId="{E8763315-E6F7-4581-B260-DA0E5C183471}" type="presOf" srcId="{EC3D7884-D38E-4025-801F-F7147CE5A4C8}" destId="{6AC334C8-168A-40BE-AEEC-61AFEFAA9ACD}" srcOrd="0" destOrd="0" presId="urn:microsoft.com/office/officeart/2008/layout/HorizontalMultiLevelHierarchy"/>
    <dgm:cxn modelId="{59B2B6BF-B210-4F1D-B7AB-4DB4D3EBED4D}" type="presOf" srcId="{CAE4FBE6-C0D0-4D5E-9B9C-5F16A0834294}" destId="{F696A7E8-B394-40B7-B87F-C4798507391B}" srcOrd="0" destOrd="0" presId="urn:microsoft.com/office/officeart/2008/layout/HorizontalMultiLevelHierarchy"/>
    <dgm:cxn modelId="{7F1C6068-CB10-40BA-98BB-DF313D5ED107}" type="presParOf" srcId="{3AACD741-F6C2-48F9-A1BC-6A061548C4D8}" destId="{B06E88B4-A942-4010-9EF5-5FA4725F3BC0}" srcOrd="0" destOrd="0" presId="urn:microsoft.com/office/officeart/2008/layout/HorizontalMultiLevelHierarchy"/>
    <dgm:cxn modelId="{7E41C076-F99E-47E3-8A2A-92A01C3C5A49}" type="presParOf" srcId="{B06E88B4-A942-4010-9EF5-5FA4725F3BC0}" destId="{38D92139-CE52-4ED3-99AC-C0EBBFFD027C}" srcOrd="0" destOrd="0" presId="urn:microsoft.com/office/officeart/2008/layout/HorizontalMultiLevelHierarchy"/>
    <dgm:cxn modelId="{56076E41-05F6-43EB-894D-F0D97F49EF65}" type="presParOf" srcId="{B06E88B4-A942-4010-9EF5-5FA4725F3BC0}" destId="{A5CBFA50-E295-4C5A-9486-6DC3056A8AA9}" srcOrd="1" destOrd="0" presId="urn:microsoft.com/office/officeart/2008/layout/HorizontalMultiLevelHierarchy"/>
    <dgm:cxn modelId="{B678B0CD-237F-425A-81F9-68A7CA851071}" type="presParOf" srcId="{A5CBFA50-E295-4C5A-9486-6DC3056A8AA9}" destId="{2BF8B0D0-F7AA-44BD-8BD7-45FE1070A2A0}" srcOrd="0" destOrd="0" presId="urn:microsoft.com/office/officeart/2008/layout/HorizontalMultiLevelHierarchy"/>
    <dgm:cxn modelId="{B2ED484B-77A8-4A18-AE0F-6E96F78CF57F}" type="presParOf" srcId="{2BF8B0D0-F7AA-44BD-8BD7-45FE1070A2A0}" destId="{81AC6451-61CC-4DDF-B804-D38662E15437}" srcOrd="0" destOrd="0" presId="urn:microsoft.com/office/officeart/2008/layout/HorizontalMultiLevelHierarchy"/>
    <dgm:cxn modelId="{A21268C0-E8E8-4454-8C66-3BBC6218C641}" type="presParOf" srcId="{A5CBFA50-E295-4C5A-9486-6DC3056A8AA9}" destId="{FE69BC33-C1F0-4A79-88A8-FC8C21C9075C}" srcOrd="1" destOrd="0" presId="urn:microsoft.com/office/officeart/2008/layout/HorizontalMultiLevelHierarchy"/>
    <dgm:cxn modelId="{655EFA81-AD47-44A9-B382-114F1C8F9E53}" type="presParOf" srcId="{FE69BC33-C1F0-4A79-88A8-FC8C21C9075C}" destId="{6AC334C8-168A-40BE-AEEC-61AFEFAA9ACD}" srcOrd="0" destOrd="0" presId="urn:microsoft.com/office/officeart/2008/layout/HorizontalMultiLevelHierarchy"/>
    <dgm:cxn modelId="{413F8D99-E50C-4879-80A4-759B3EC5C915}" type="presParOf" srcId="{FE69BC33-C1F0-4A79-88A8-FC8C21C9075C}" destId="{98383D9B-E083-4C58-AADB-E2784424D944}" srcOrd="1" destOrd="0" presId="urn:microsoft.com/office/officeart/2008/layout/HorizontalMultiLevelHierarchy"/>
    <dgm:cxn modelId="{3496FCF6-A5DD-4FC0-B0CF-4C6E23A222F1}" type="presParOf" srcId="{A5CBFA50-E295-4C5A-9486-6DC3056A8AA9}" destId="{2294098F-B6B6-401F-8FEA-1F0EE8C8E21A}" srcOrd="2" destOrd="0" presId="urn:microsoft.com/office/officeart/2008/layout/HorizontalMultiLevelHierarchy"/>
    <dgm:cxn modelId="{70FFB866-D460-477D-95B2-7C04C3EB9F64}" type="presParOf" srcId="{2294098F-B6B6-401F-8FEA-1F0EE8C8E21A}" destId="{C5DCA518-4ED5-4DC2-93E9-9EA0BC983122}" srcOrd="0" destOrd="0" presId="urn:microsoft.com/office/officeart/2008/layout/HorizontalMultiLevelHierarchy"/>
    <dgm:cxn modelId="{8E61A6DD-55D2-4BAD-85AF-F7F4FC373A14}" type="presParOf" srcId="{A5CBFA50-E295-4C5A-9486-6DC3056A8AA9}" destId="{3D6F78C3-21B3-4213-9A6D-E17ECD1D383D}" srcOrd="3" destOrd="0" presId="urn:microsoft.com/office/officeart/2008/layout/HorizontalMultiLevelHierarchy"/>
    <dgm:cxn modelId="{C8379DD4-C278-43CF-BAF5-95007E47E2A2}" type="presParOf" srcId="{3D6F78C3-21B3-4213-9A6D-E17ECD1D383D}" destId="{F696A7E8-B394-40B7-B87F-C4798507391B}" srcOrd="0" destOrd="0" presId="urn:microsoft.com/office/officeart/2008/layout/HorizontalMultiLevelHierarchy"/>
    <dgm:cxn modelId="{9A108221-7EE2-4ABF-B9F6-A930C4461CEB}" type="presParOf" srcId="{3D6F78C3-21B3-4213-9A6D-E17ECD1D383D}" destId="{FF276652-8C34-4893-9468-BC006955FA1F}" srcOrd="1" destOrd="0" presId="urn:microsoft.com/office/officeart/2008/layout/HorizontalMultiLevelHierarchy"/>
    <dgm:cxn modelId="{E78C5A74-9C64-4B26-A850-A91CA7D2CA09}" type="presParOf" srcId="{A5CBFA50-E295-4C5A-9486-6DC3056A8AA9}" destId="{EAD1AB64-5F89-4A20-9904-9C0192B97904}" srcOrd="4" destOrd="0" presId="urn:microsoft.com/office/officeart/2008/layout/HorizontalMultiLevelHierarchy"/>
    <dgm:cxn modelId="{3D3DC0CB-746F-4E0C-BCB1-5F28F8D4927C}" type="presParOf" srcId="{EAD1AB64-5F89-4A20-9904-9C0192B97904}" destId="{8F2303E3-83C2-48AC-BB51-48B50508FA99}" srcOrd="0" destOrd="0" presId="urn:microsoft.com/office/officeart/2008/layout/HorizontalMultiLevelHierarchy"/>
    <dgm:cxn modelId="{2F25309E-5246-4FD6-BD1F-A0237D45DA20}" type="presParOf" srcId="{A5CBFA50-E295-4C5A-9486-6DC3056A8AA9}" destId="{E535DBFB-36D7-4E97-AE0A-432759A6822C}" srcOrd="5" destOrd="0" presId="urn:microsoft.com/office/officeart/2008/layout/HorizontalMultiLevelHierarchy"/>
    <dgm:cxn modelId="{EDDEC19A-F4AE-4615-97F5-C57235C9690D}" type="presParOf" srcId="{E535DBFB-36D7-4E97-AE0A-432759A6822C}" destId="{F2BEA5AD-A101-451C-8253-4EF72913B7E9}" srcOrd="0" destOrd="0" presId="urn:microsoft.com/office/officeart/2008/layout/HorizontalMultiLevelHierarchy"/>
    <dgm:cxn modelId="{03DD3ED6-71A9-4B4C-90ED-B5A4E0D6BCD8}" type="presParOf" srcId="{E535DBFB-36D7-4E97-AE0A-432759A6822C}" destId="{312B2ED3-E77C-4AA6-86F0-458A695E60D5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AD1AB64-5F89-4A20-9904-9C0192B97904}">
      <dsp:nvSpPr>
        <dsp:cNvPr id="0" name=""/>
        <dsp:cNvSpPr/>
      </dsp:nvSpPr>
      <dsp:spPr>
        <a:xfrm>
          <a:off x="1888103" y="1219200"/>
          <a:ext cx="303922" cy="5791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06615" y="0"/>
              </a:lnTo>
              <a:lnTo>
                <a:pt x="206615" y="787407"/>
              </a:lnTo>
              <a:lnTo>
                <a:pt x="413231" y="787407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023713" y="1492409"/>
        <a:ext cx="0" cy="0"/>
      </dsp:txXfrm>
    </dsp:sp>
    <dsp:sp modelId="{2294098F-B6B6-401F-8FEA-1F0EE8C8E21A}">
      <dsp:nvSpPr>
        <dsp:cNvPr id="0" name=""/>
        <dsp:cNvSpPr/>
      </dsp:nvSpPr>
      <dsp:spPr>
        <a:xfrm>
          <a:off x="1888103" y="1173479"/>
          <a:ext cx="30392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13231" y="45720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032466" y="1211601"/>
        <a:ext cx="0" cy="0"/>
      </dsp:txXfrm>
    </dsp:sp>
    <dsp:sp modelId="{2BF8B0D0-F7AA-44BD-8BD7-45FE1070A2A0}">
      <dsp:nvSpPr>
        <dsp:cNvPr id="0" name=""/>
        <dsp:cNvSpPr/>
      </dsp:nvSpPr>
      <dsp:spPr>
        <a:xfrm>
          <a:off x="1888103" y="640079"/>
          <a:ext cx="303922" cy="579120"/>
        </a:xfrm>
        <a:custGeom>
          <a:avLst/>
          <a:gdLst/>
          <a:ahLst/>
          <a:cxnLst/>
          <a:rect l="0" t="0" r="0" b="0"/>
          <a:pathLst>
            <a:path>
              <a:moveTo>
                <a:pt x="0" y="787407"/>
              </a:moveTo>
              <a:lnTo>
                <a:pt x="206615" y="787407"/>
              </a:lnTo>
              <a:lnTo>
                <a:pt x="206615" y="0"/>
              </a:lnTo>
              <a:lnTo>
                <a:pt x="413231" y="0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023713" y="913289"/>
        <a:ext cx="0" cy="0"/>
      </dsp:txXfrm>
    </dsp:sp>
    <dsp:sp modelId="{38D92139-CE52-4ED3-99AC-C0EBBFFD027C}">
      <dsp:nvSpPr>
        <dsp:cNvPr id="0" name=""/>
        <dsp:cNvSpPr/>
      </dsp:nvSpPr>
      <dsp:spPr>
        <a:xfrm rot="16200000">
          <a:off x="437255" y="987552"/>
          <a:ext cx="2438400" cy="463296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Дистанционное консультирование</a:t>
          </a:r>
        </a:p>
      </dsp:txBody>
      <dsp:txXfrm>
        <a:off x="437255" y="987552"/>
        <a:ext cx="2438400" cy="463296"/>
      </dsp:txXfrm>
    </dsp:sp>
    <dsp:sp modelId="{6AC334C8-168A-40BE-AEEC-61AFEFAA9ACD}">
      <dsp:nvSpPr>
        <dsp:cNvPr id="0" name=""/>
        <dsp:cNvSpPr/>
      </dsp:nvSpPr>
      <dsp:spPr>
        <a:xfrm>
          <a:off x="2192025" y="408431"/>
          <a:ext cx="1519610" cy="463296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посредством электронной почты</a:t>
          </a:r>
        </a:p>
      </dsp:txBody>
      <dsp:txXfrm>
        <a:off x="2192025" y="408431"/>
        <a:ext cx="1519610" cy="463296"/>
      </dsp:txXfrm>
    </dsp:sp>
    <dsp:sp modelId="{F696A7E8-B394-40B7-B87F-C4798507391B}">
      <dsp:nvSpPr>
        <dsp:cNvPr id="0" name=""/>
        <dsp:cNvSpPr/>
      </dsp:nvSpPr>
      <dsp:spPr>
        <a:xfrm>
          <a:off x="2192025" y="987552"/>
          <a:ext cx="1519610" cy="463296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с использованием средств быстрого обмена сообщениями (чат, </a:t>
          </a:r>
          <a:r>
            <a:rPr lang="en-US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ACQ</a:t>
          </a:r>
          <a:r>
            <a:rPr lang="ru-RU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)</a:t>
          </a:r>
        </a:p>
      </dsp:txBody>
      <dsp:txXfrm>
        <a:off x="2192025" y="987552"/>
        <a:ext cx="1519610" cy="463296"/>
      </dsp:txXfrm>
    </dsp:sp>
    <dsp:sp modelId="{F2BEA5AD-A101-451C-8253-4EF72913B7E9}">
      <dsp:nvSpPr>
        <dsp:cNvPr id="0" name=""/>
        <dsp:cNvSpPr/>
      </dsp:nvSpPr>
      <dsp:spPr>
        <a:xfrm>
          <a:off x="2192025" y="1566672"/>
          <a:ext cx="1519610" cy="463296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посредством интернет-телефонии (напр. </a:t>
          </a:r>
          <a:r>
            <a:rPr lang="en-US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Skype</a:t>
          </a:r>
          <a:r>
            <a:rPr lang="ru-RU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)</a:t>
          </a:r>
        </a:p>
      </dsp:txBody>
      <dsp:txXfrm>
        <a:off x="2192025" y="1566672"/>
        <a:ext cx="1519610" cy="46329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6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dcterms:created xsi:type="dcterms:W3CDTF">2024-09-15T07:09:00Z</dcterms:created>
  <dcterms:modified xsi:type="dcterms:W3CDTF">2024-09-17T10:58:00Z</dcterms:modified>
</cp:coreProperties>
</file>